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306" w:lineRule="auto"/>
        <w:ind w:left="37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2486025</wp:posOffset>
            </wp:positionH>
            <wp:positionV relativeFrom="paragraph">
              <wp:posOffset>131318</wp:posOffset>
            </wp:positionV>
            <wp:extent cx="1623581" cy="805498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3581" cy="8054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18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ef3d42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f3d42"/>
          <w:sz w:val="40"/>
          <w:szCs w:val="4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color w:val="ef3d42"/>
          <w:sz w:val="40"/>
          <w:szCs w:val="4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f3d42"/>
          <w:sz w:val="40"/>
          <w:szCs w:val="40"/>
          <w:u w:val="none"/>
          <w:shd w:fill="auto" w:val="clear"/>
          <w:vertAlign w:val="baseline"/>
          <w:rtl w:val="0"/>
        </w:rPr>
        <w:t xml:space="preserve"> Certification Accelerator Scholarship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Complete this form and email to your chapter at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secretary@asis-singapore.org.sg</w:t>
        </w:r>
      </w:hyperlink>
      <w:r w:rsidDel="00000000" w:rsidR="00000000" w:rsidRPr="00000000">
        <w:rPr>
          <w:rFonts w:ascii="Calibri" w:cs="Calibri" w:eastAsia="Calibri" w:hAnsi="Calibri"/>
          <w:b w:val="1"/>
          <w:color w:val="231f2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22"/>
          <w:szCs w:val="22"/>
          <w:u w:val="none"/>
          <w:vertAlign w:val="baseline"/>
          <w:rtl w:val="0"/>
        </w:rPr>
        <w:t xml:space="preserve">by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2"/>
          <w:szCs w:val="22"/>
          <w:rtl w:val="0"/>
        </w:rPr>
        <w:t xml:space="preserve">June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22"/>
          <w:szCs w:val="22"/>
          <w:u w:val="none"/>
          <w:vertAlign w:val="baseline"/>
          <w:rtl w:val="0"/>
        </w:rPr>
        <w:t xml:space="preserve"> 202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22"/>
          <w:szCs w:val="22"/>
          <w:u w:val="none"/>
          <w:vertAlign w:val="baseline"/>
          <w:rtl w:val="0"/>
        </w:rPr>
        <w:t xml:space="preserve">. </w:t>
        <w:br w:type="textWrapping"/>
        <w:t xml:space="preserve">Applicants will be notified of the final decision by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2"/>
          <w:szCs w:val="22"/>
          <w:rtl w:val="0"/>
        </w:rPr>
        <w:t xml:space="preserve"> 10 July 2022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1f2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Applicant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18"/>
        <w:gridCol w:w="2250"/>
        <w:gridCol w:w="3168"/>
        <w:tblGridChange w:id="0">
          <w:tblGrid>
            <w:gridCol w:w="5418"/>
            <w:gridCol w:w="2250"/>
            <w:gridCol w:w="31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ASIS ID #: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City/State/Zip: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Employer: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Job Title: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 years as ASIS Member: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 years in Security Profession: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 am interested in this certification: ___CPP   ___PSP  ___PCI  ___APP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 plan to apply for the certification exam on or around this date: 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Note: you will have two years to take the exam after approval of your application.)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Information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(Please indicate if you are a Community Member, e.g. Women in Security, Young Professional, etc.)</w:t>
      </w:r>
    </w:p>
    <w:tbl>
      <w:tblPr>
        <w:tblStyle w:val="Table2"/>
        <w:tblW w:w="108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78"/>
        <w:gridCol w:w="1530"/>
        <w:gridCol w:w="4428"/>
        <w:tblGridChange w:id="0">
          <w:tblGrid>
            <w:gridCol w:w="4878"/>
            <w:gridCol w:w="1530"/>
            <w:gridCol w:w="442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Council/Chapter Membership: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Officer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Officer Title: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tell us about yourself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(Limit your answer to 500 words or less.)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your professional accomplishments and explain why you are a strong candidate for this scholar</w:t>
      </w:r>
      <w:r w:rsidDel="00000000" w:rsidR="00000000" w:rsidRPr="00000000">
        <w:rPr>
          <w:rtl w:val="0"/>
        </w:rPr>
        <w:t xml:space="preserve">ship (e.g. career plans, financial need, personal hardship,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2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this ASIS certification will benefit you and help you achieve your career goals, including how you will apply this knowledge in your profession and/or mentor others.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your involvement, leadership and/or activities in your Chapte</w:t>
      </w:r>
      <w:r w:rsidDel="00000000" w:rsidR="00000000" w:rsidRPr="00000000">
        <w:rPr>
          <w:rtl w:val="0"/>
        </w:rPr>
        <w:t xml:space="preserve">r.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Describe your contributions, if any, to ASIS International and/or your Chapter.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certify that all information is true and correct to the best of my knowledge. I agree that if I am selected I will proudly promote certification and the ASIS Foundation to other Chapter/Community members and security professionals.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 _________________________________________________________ Date: ______________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mc:AlternateContent>
          <mc:Choice Requires="wpg">
            <w:drawing>
              <wp:inline distB="0" distT="0" distL="0" distR="0">
                <wp:extent cx="7038340" cy="232791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33180" y="2622395"/>
                          <a:ext cx="7025640" cy="231521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5" w:line="240"/>
                              <w:ind w:left="1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231f20"/>
                                <w:sz w:val="28"/>
                                <w:vertAlign w:val="baseline"/>
                              </w:rPr>
                              <w:t xml:space="preserve">Fine Print: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7.000000476837158" w:line="240"/>
                              <w:ind w:left="44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The Certification Accelerator Scholarships are open to all ASIS Members in good standing.  Members of Women in Security and Young Professionals Councils are particularly encouraged to apply.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7.000000476837158" w:line="240"/>
                              <w:ind w:left="44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scholarship awards one free Certification exam to the recipient.  After registering for the exam, if approved, registrants will have two years to take the certification test.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This scholarship does not guarantee that the recipient is eligible to take the test.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Test applicants must apply, be qualified, and if deemed eligible, sit for the exam.  Please be sure to review the ASIS Board Certification Handbook and utilize the Self- Assessment Guide available on the ASIS certification web page.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  <w:t xml:space="preserve">https://www.asisonline.org/certify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7.000000476837158" w:line="240"/>
                              <w:ind w:left="440" w:right="0" w:firstLine="2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Applicants must be committed to obtaining the certification of their choice.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15.99998474121094" w:right="108.99999618530273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Student members, national officers, ASIS directors, and relatives of the ASIS Foundation Board of Trustees are ineligible for this award.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15.99998474121094" w:right="108.99999618530273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2"/>
                                <w:vertAlign w:val="baseline"/>
                              </w:rPr>
                              <w:t xml:space="preserve">ASIS Certification Accelerator Scholarships sponsored by the ASIS Foundation are not transferable.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038340" cy="2327910"/>
                <wp:effectExtent b="0" l="0" r="0" t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8340" cy="23279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Subject to the ASIS Foundation stated scholarship criteria, winning applicants will be selected on an objective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9" w:lineRule="auto"/>
        <w:ind w:left="100" w:right="11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non-discriminatory basis, without regard to race, age, gender, religion, political beliefs, employment status, or any other factors that constitute unfair or illegal discrimination.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9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Application materials should be emailed directly to your chapter at </w:t>
      </w:r>
      <w:hyperlink r:id="rId11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secretary@asis-singapore.org.sg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160" w:right="0" w:firstLine="0"/>
        <w:jc w:val="left"/>
        <w:rPr>
          <w:rFonts w:ascii="Calibri" w:cs="Calibri" w:eastAsia="Calibri" w:hAnsi="Calibri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160" w:right="0" w:firstLine="0"/>
        <w:jc w:val="left"/>
        <w:rPr>
          <w:rFonts w:ascii="Calibri" w:cs="Calibri" w:eastAsia="Calibri" w:hAnsi="Calibri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70" w:right="3569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231f20"/>
          <w:sz w:val="15"/>
          <w:szCs w:val="15"/>
          <w:u w:val="none"/>
          <w:shd w:fill="auto" w:val="clear"/>
          <w:vertAlign w:val="baseline"/>
          <w:rtl w:val="0"/>
        </w:rPr>
        <w:t xml:space="preserve">1625 Prince Street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12700</wp:posOffset>
                </wp:positionV>
                <wp:extent cx="22225" cy="69024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39650" y="3439640"/>
                          <a:ext cx="12700" cy="680720"/>
                        </a:xfrm>
                        <a:custGeom>
                          <a:rect b="b" l="l" r="r" t="t"/>
                          <a:pathLst>
                            <a:path extrusionOk="0" h="1072" w="20">
                              <a:moveTo>
                                <a:pt x="0" y="0"/>
                              </a:moveTo>
                              <a:lnTo>
                                <a:pt x="0" y="1071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EF3D4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12700</wp:posOffset>
                </wp:positionV>
                <wp:extent cx="22225" cy="690245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69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-36194</wp:posOffset>
                </wp:positionV>
                <wp:extent cx="1231900" cy="609600"/>
                <wp:wrapNone/>
                <wp:docPr id="7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611B24" w:rsidDel="00000000" w:rsidP="00000000" w:rsidRDefault="000C69E3" w:rsidRPr="00000000" w14:paraId="293FD2F8" w14:textId="738100DD">
                            <w:pPr>
                              <w:widowControl w:val="1"/>
                              <w:autoSpaceDE w:val="1"/>
                              <w:autoSpaceDN w:val="1"/>
                              <w:adjustRightInd w:val="1"/>
                              <w:spacing w:line="960" w:lineRule="atLeast"/>
                            </w:pPr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238250" cy="615950"/>
                                  <wp:effectExtent b="0" l="0" r="0" t="0"/>
                                  <wp:docPr id="6" name="Picture 6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1B24" w:rsidDel="00000000" w:rsidP="00000000" w:rsidRDefault="00611B24" w:rsidRPr="00000000" w14:paraId="108D3522" w14:textId="77777777"/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-36194</wp:posOffset>
                </wp:positionV>
                <wp:extent cx="1231900" cy="6096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9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54" w:lineRule="auto"/>
        <w:ind w:left="5269" w:right="3156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231f20"/>
          <w:sz w:val="15"/>
          <w:szCs w:val="15"/>
          <w:u w:val="none"/>
          <w:shd w:fill="auto" w:val="clear"/>
          <w:vertAlign w:val="baseline"/>
          <w:rtl w:val="0"/>
        </w:rPr>
        <w:t xml:space="preserve">     Alexandria, VA 22314-288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5"/>
          <w:szCs w:val="1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231f20"/>
          <w:sz w:val="15"/>
          <w:szCs w:val="15"/>
          <w:u w:val="none"/>
          <w:shd w:fill="auto" w:val="clear"/>
          <w:vertAlign w:val="baseline"/>
          <w:rtl w:val="0"/>
        </w:rPr>
        <w:t xml:space="preserve">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76" w:lineRule="auto"/>
        <w:ind w:left="4642" w:right="3569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231f20"/>
          <w:sz w:val="15"/>
          <w:szCs w:val="15"/>
          <w:u w:val="none"/>
          <w:shd w:fill="auto" w:val="clear"/>
          <w:vertAlign w:val="baseline"/>
          <w:rtl w:val="0"/>
        </w:rPr>
        <w:t xml:space="preserve">+1.703.519.6200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4964" w:right="356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231f20"/>
          <w:sz w:val="15"/>
          <w:szCs w:val="15"/>
          <w:u w:val="none"/>
          <w:shd w:fill="auto" w:val="clear"/>
          <w:vertAlign w:val="baseline"/>
          <w:rtl w:val="0"/>
        </w:rPr>
        <w:t xml:space="preserve">Fax: +1.703.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5"/>
          <w:szCs w:val="15"/>
          <w:u w:val="none"/>
          <w:shd w:fill="auto" w:val="clear"/>
          <w:vertAlign w:val="baseline"/>
          <w:rtl w:val="0"/>
        </w:rPr>
        <w:t xml:space="preserve">519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231f20"/>
          <w:sz w:val="15"/>
          <w:szCs w:val="15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5"/>
          <w:szCs w:val="15"/>
          <w:u w:val="none"/>
          <w:shd w:fill="auto" w:val="clear"/>
          <w:vertAlign w:val="baseline"/>
          <w:rtl w:val="0"/>
        </w:rPr>
        <w:t xml:space="preserve">6299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5186" w:right="3510" w:firstLine="0"/>
        <w:jc w:val="center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Lucida Sans" w:cs="Lucida Sans" w:eastAsia="Lucida Sans" w:hAnsi="Lucida Sans"/>
            <w:b w:val="0"/>
            <w:i w:val="1"/>
            <w:smallCaps w:val="0"/>
            <w:strike w:val="0"/>
            <w:color w:val="0563c1"/>
            <w:sz w:val="15"/>
            <w:szCs w:val="15"/>
            <w:u w:val="single"/>
            <w:shd w:fill="auto" w:val="clear"/>
            <w:vertAlign w:val="baseline"/>
            <w:rtl w:val="0"/>
          </w:rPr>
          <w:t xml:space="preserve">www.asisfoundation.org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274" w:top="374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  <w:font w:name="Calibri"/>
  <w:font w:name="Arial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0"/>
    </w:pPr>
    <w:rPr>
      <w:rFonts w:ascii="Trebuchet MS" w:cs="Trebuchet MS" w:eastAsia="Trebuchet MS" w:hAnsi="Trebuchet MS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 w:val="1"/>
    <w:pPr>
      <w:ind w:left="110"/>
      <w:outlineLvl w:val="0"/>
    </w:pPr>
    <w:rPr>
      <w:rFonts w:ascii="Trebuchet MS" w:cs="Trebuchet MS" w:hAnsi="Trebuchet MS"/>
      <w:b w:val="1"/>
      <w:b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 w:val="1"/>
    <w:pPr>
      <w:ind w:left="260"/>
    </w:pPr>
    <w:rPr>
      <w:rFonts w:ascii="Calibri" w:cs="Calibri" w:hAnsi="Calibri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99"/>
    <w:semiHidden w:val="1"/>
    <w:locked w:val="1"/>
    <w:rPr>
      <w:rFonts w:ascii="Times New Roman" w:cs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804C4A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04C4A"/>
    <w:rPr>
      <w:rFonts w:cs="Times New Roman"/>
      <w:color w:val="808080"/>
      <w:shd w:color="auto" w:fill="e6e6e6" w:val="clear"/>
    </w:rPr>
  </w:style>
  <w:style w:type="table" w:styleId="TableGrid">
    <w:name w:val="Table Grid"/>
    <w:basedOn w:val="TableNormal"/>
    <w:uiPriority w:val="39"/>
    <w:rsid w:val="000347E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7529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37529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ecretary@asis-singapore.org.sg" TargetMode="External"/><Relationship Id="rId10" Type="http://schemas.openxmlformats.org/officeDocument/2006/relationships/image" Target="media/image3.png"/><Relationship Id="rId13" Type="http://schemas.openxmlformats.org/officeDocument/2006/relationships/hyperlink" Target="http://www.asisfoundation.org" TargetMode="External"/><Relationship Id="rId12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mailto:secretary@asis-singapore.org.s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OSuSzO5deYcys/csETfWU0raQ==">AMUW2mXtOAopP+c2BLlJOCYaWQCumMCDRp0ATqwK26MutzcimWyTHIv0ftgYSg3VQU+YJ/dCYgYra3HL3qzQ5GL7w/APExes7ac6znJ19Elsybus/glxoiw=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2021-08-11T15:59:00Z</dcterms:created>
  <dc:creator>Pat Hussey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2014 (Windows)</vt:lpwstr>
  </property>
</Properties>
</file>